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12" w:rsidRDefault="00F53B2B" w:rsidP="00FF6112">
      <w:r>
        <w:t xml:space="preserve">                                                                                                                             </w:t>
      </w:r>
      <w:proofErr w:type="gramStart"/>
      <w:r>
        <w:t>D.1.4</w:t>
      </w:r>
      <w:proofErr w:type="gramEnd"/>
      <w:r>
        <w:t>.E01</w:t>
      </w:r>
    </w:p>
    <w:p w:rsidR="00F53B2B" w:rsidRPr="00BE4F28" w:rsidRDefault="00F53B2B" w:rsidP="00FF6112"/>
    <w:p w:rsidR="00FF6112" w:rsidRPr="00BE4F28" w:rsidRDefault="00FF6112" w:rsidP="00FF6112">
      <w:proofErr w:type="gramStart"/>
      <w:r w:rsidRPr="00BE4F28">
        <w:t>Investor</w:t>
      </w:r>
      <w:r>
        <w:t xml:space="preserve">  : </w:t>
      </w:r>
      <w:r w:rsidR="00AB0FDD">
        <w:t>Univerzita</w:t>
      </w:r>
      <w:proofErr w:type="gramEnd"/>
      <w:r w:rsidR="00AB0FDD">
        <w:t xml:space="preserve"> Hradec Králové,</w:t>
      </w:r>
      <w:proofErr w:type="spellStart"/>
      <w:r w:rsidR="00AB0FDD">
        <w:t>Rokitanského</w:t>
      </w:r>
      <w:proofErr w:type="spellEnd"/>
      <w:r w:rsidR="00AB0FDD">
        <w:t xml:space="preserve"> 62, 500 03 Hradec Králové 3</w:t>
      </w:r>
    </w:p>
    <w:p w:rsidR="00FF6112" w:rsidRDefault="00FF6112" w:rsidP="00FF6112"/>
    <w:p w:rsidR="00FF6112" w:rsidRDefault="00FF6112" w:rsidP="00FF6112">
      <w:pPr>
        <w:rPr>
          <w:szCs w:val="28"/>
        </w:rPr>
      </w:pPr>
      <w:proofErr w:type="gramStart"/>
      <w:r w:rsidRPr="00BE4F28">
        <w:t>Stavba</w:t>
      </w:r>
      <w:r>
        <w:t xml:space="preserve"> </w:t>
      </w:r>
      <w:r w:rsidRPr="00BE4F28">
        <w:t xml:space="preserve"> </w:t>
      </w:r>
      <w:r>
        <w:t xml:space="preserve">   </w:t>
      </w:r>
      <w:r w:rsidRPr="00BE4F28">
        <w:t xml:space="preserve">: </w:t>
      </w:r>
      <w:r w:rsidR="00AB0FDD">
        <w:rPr>
          <w:szCs w:val="28"/>
        </w:rPr>
        <w:t xml:space="preserve"> Rekonstrukce</w:t>
      </w:r>
      <w:proofErr w:type="gramEnd"/>
      <w:r w:rsidR="00AB0FDD">
        <w:rPr>
          <w:szCs w:val="28"/>
        </w:rPr>
        <w:t xml:space="preserve"> šaten v objektu tělocvična </w:t>
      </w:r>
      <w:proofErr w:type="spellStart"/>
      <w:r w:rsidR="00AB0FDD">
        <w:rPr>
          <w:szCs w:val="28"/>
        </w:rPr>
        <w:t>Flošna</w:t>
      </w:r>
      <w:proofErr w:type="spellEnd"/>
    </w:p>
    <w:p w:rsidR="00FF6112" w:rsidRPr="00BE4F28" w:rsidRDefault="00FF6112" w:rsidP="00FF6112">
      <w:r w:rsidRPr="00BE4F28">
        <w:t xml:space="preserve">              </w:t>
      </w:r>
    </w:p>
    <w:p w:rsidR="00FF6112" w:rsidRPr="00BE4F28" w:rsidRDefault="00FF6112" w:rsidP="00FF6112">
      <w:proofErr w:type="gramStart"/>
      <w:r>
        <w:t>Stupeň     :</w:t>
      </w:r>
      <w:r w:rsidR="00AB0FDD">
        <w:t xml:space="preserve">  Projekt</w:t>
      </w:r>
      <w:proofErr w:type="gramEnd"/>
      <w:r w:rsidR="00AB0FDD">
        <w:t xml:space="preserve"> k realizaci stavby</w:t>
      </w:r>
    </w:p>
    <w:p w:rsidR="00FF6112" w:rsidRPr="00115ACC" w:rsidRDefault="00FF6112" w:rsidP="00FF6112">
      <w:pPr>
        <w:rPr>
          <w:szCs w:val="28"/>
        </w:rPr>
      </w:pPr>
      <w:r w:rsidRPr="00BE4F28">
        <w:rPr>
          <w:szCs w:val="28"/>
        </w:rPr>
        <w:t xml:space="preserve">   </w:t>
      </w:r>
    </w:p>
    <w:p w:rsidR="00FF6112" w:rsidRDefault="00FF6112" w:rsidP="00FF6112">
      <w:pPr>
        <w:rPr>
          <w:sz w:val="32"/>
          <w:szCs w:val="32"/>
        </w:rPr>
      </w:pPr>
    </w:p>
    <w:p w:rsidR="00FF6112" w:rsidRDefault="00FF6112" w:rsidP="00FF6112">
      <w:pPr>
        <w:rPr>
          <w:sz w:val="32"/>
          <w:szCs w:val="32"/>
        </w:rPr>
      </w:pPr>
    </w:p>
    <w:p w:rsidR="00FF6112" w:rsidRDefault="00FF6112" w:rsidP="00FF6112">
      <w:pPr>
        <w:rPr>
          <w:sz w:val="32"/>
          <w:szCs w:val="32"/>
        </w:rPr>
      </w:pPr>
    </w:p>
    <w:p w:rsidR="00FF6112" w:rsidRDefault="00FF6112" w:rsidP="00FF6112">
      <w:pPr>
        <w:rPr>
          <w:sz w:val="32"/>
          <w:szCs w:val="32"/>
        </w:rPr>
      </w:pPr>
    </w:p>
    <w:p w:rsidR="00FF6112" w:rsidRDefault="00FF6112" w:rsidP="00FF6112">
      <w:pPr>
        <w:rPr>
          <w:sz w:val="32"/>
          <w:szCs w:val="32"/>
        </w:rPr>
      </w:pPr>
      <w:r>
        <w:rPr>
          <w:rFonts w:ascii="Arial Black" w:hAnsi="Arial Black"/>
          <w:sz w:val="44"/>
          <w:szCs w:val="44"/>
        </w:rPr>
        <w:t xml:space="preserve">                        PROJEKT</w:t>
      </w:r>
      <w:r>
        <w:rPr>
          <w:sz w:val="32"/>
          <w:szCs w:val="32"/>
        </w:rPr>
        <w:t xml:space="preserve"> </w:t>
      </w:r>
    </w:p>
    <w:p w:rsidR="00FF6112" w:rsidRDefault="00FF6112" w:rsidP="00FF6112">
      <w:r>
        <w:t xml:space="preserve">                      </w:t>
      </w:r>
    </w:p>
    <w:p w:rsidR="00FF6112" w:rsidRPr="0055323F" w:rsidRDefault="00FF6112" w:rsidP="00FF6112">
      <w:r>
        <w:t xml:space="preserve">                                                 </w:t>
      </w:r>
    </w:p>
    <w:p w:rsidR="00FF6112" w:rsidRDefault="00FF6112" w:rsidP="00FF6112">
      <w:pPr>
        <w:rPr>
          <w:sz w:val="32"/>
        </w:rPr>
      </w:pPr>
      <w:r w:rsidRPr="00716715">
        <w:rPr>
          <w:sz w:val="32"/>
        </w:rPr>
        <w:t xml:space="preserve">                           </w:t>
      </w:r>
      <w:r>
        <w:rPr>
          <w:sz w:val="32"/>
        </w:rPr>
        <w:t xml:space="preserve">       </w:t>
      </w:r>
    </w:p>
    <w:p w:rsidR="00FF6112" w:rsidRPr="00716715" w:rsidRDefault="00FF6112" w:rsidP="00FF6112">
      <w:pPr>
        <w:rPr>
          <w:sz w:val="32"/>
        </w:rPr>
      </w:pPr>
      <w:r>
        <w:rPr>
          <w:sz w:val="32"/>
        </w:rPr>
        <w:t xml:space="preserve">                                            </w:t>
      </w:r>
      <w:r w:rsidRPr="00716715">
        <w:rPr>
          <w:sz w:val="32"/>
        </w:rPr>
        <w:t>Technická zpráva</w:t>
      </w:r>
    </w:p>
    <w:p w:rsidR="00FF6112" w:rsidRPr="0055323F" w:rsidRDefault="00FF6112" w:rsidP="00FF6112"/>
    <w:p w:rsidR="00FF6112" w:rsidRDefault="00FF6112" w:rsidP="00FF6112">
      <w:r w:rsidRPr="0055323F">
        <w:t xml:space="preserve">      </w:t>
      </w:r>
    </w:p>
    <w:p w:rsidR="00FF6112" w:rsidRDefault="00FF6112" w:rsidP="00FF6112"/>
    <w:p w:rsidR="00FF6112" w:rsidRDefault="00FF6112" w:rsidP="00FF6112">
      <w:r>
        <w:t xml:space="preserve">           </w:t>
      </w:r>
      <w:proofErr w:type="gramStart"/>
      <w:r>
        <w:t>D.1.4</w:t>
      </w:r>
      <w:proofErr w:type="gramEnd"/>
      <w:r>
        <w:t xml:space="preserve">          Technika prostředí staveb</w:t>
      </w:r>
    </w:p>
    <w:p w:rsidR="00FF6112" w:rsidRPr="0055323F" w:rsidRDefault="00FF6112" w:rsidP="00FF6112">
      <w:r>
        <w:t xml:space="preserve">           </w:t>
      </w:r>
      <w:proofErr w:type="gramStart"/>
      <w:r>
        <w:t>D.1.4.3</w:t>
      </w:r>
      <w:proofErr w:type="gramEnd"/>
      <w:r>
        <w:t xml:space="preserve">   </w:t>
      </w:r>
      <w:r w:rsidRPr="0055323F">
        <w:t xml:space="preserve"> </w:t>
      </w:r>
      <w:r>
        <w:t xml:space="preserve">   Zařízení silnopro</w:t>
      </w:r>
      <w:r w:rsidR="00AB0FDD">
        <w:t>udé elektrotechniky</w:t>
      </w:r>
      <w:r w:rsidRPr="0055323F">
        <w:t xml:space="preserve">                               </w:t>
      </w:r>
    </w:p>
    <w:p w:rsidR="00FF6112" w:rsidRPr="0055323F" w:rsidRDefault="00FF6112" w:rsidP="00FF6112">
      <w:r w:rsidRPr="0055323F">
        <w:t xml:space="preserve">           </w:t>
      </w:r>
    </w:p>
    <w:p w:rsidR="00FF6112" w:rsidRPr="0055323F" w:rsidRDefault="00FF6112" w:rsidP="00FF6112"/>
    <w:p w:rsidR="00FF6112" w:rsidRPr="0055323F" w:rsidRDefault="00FF6112" w:rsidP="00FF6112"/>
    <w:p w:rsidR="00FF6112" w:rsidRPr="0055323F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Default="00FF6112" w:rsidP="00FF6112"/>
    <w:p w:rsidR="00FF6112" w:rsidRPr="0055323F" w:rsidRDefault="00FF6112" w:rsidP="00FF6112">
      <w:r>
        <w:t xml:space="preserve">Zpracoval: Norbert </w:t>
      </w:r>
      <w:proofErr w:type="spellStart"/>
      <w:r>
        <w:t>Eigel</w:t>
      </w:r>
      <w:proofErr w:type="spellEnd"/>
    </w:p>
    <w:p w:rsidR="00FF6112" w:rsidRDefault="00FF6112" w:rsidP="00FF6112">
      <w:r>
        <w:t xml:space="preserve">Zodpovědný projektant: Norbert </w:t>
      </w:r>
      <w:proofErr w:type="spellStart"/>
      <w:r>
        <w:t>Eigel</w:t>
      </w:r>
      <w:proofErr w:type="spellEnd"/>
    </w:p>
    <w:p w:rsidR="00FF6112" w:rsidRDefault="00AB0FDD" w:rsidP="00FF6112">
      <w:r>
        <w:t>V Hradci Králové listopad</w:t>
      </w:r>
      <w:r w:rsidR="00FF6112">
        <w:t xml:space="preserve"> 2024</w:t>
      </w:r>
    </w:p>
    <w:p w:rsidR="00FF6112" w:rsidRDefault="00FF6112" w:rsidP="00FF6112"/>
    <w:p w:rsidR="00FF6112" w:rsidRDefault="00FF6112" w:rsidP="00FF6112">
      <w:pPr>
        <w:jc w:val="both"/>
      </w:pPr>
    </w:p>
    <w:p w:rsidR="00FF6112" w:rsidRDefault="00FF6112" w:rsidP="00FF6112">
      <w:pPr>
        <w:jc w:val="both"/>
      </w:pPr>
    </w:p>
    <w:p w:rsidR="00CE26C2" w:rsidRDefault="00CE26C2" w:rsidP="00CE26C2">
      <w:pPr>
        <w:pStyle w:val="Nadpis1"/>
        <w:jc w:val="both"/>
        <w:rPr>
          <w:b w:val="0"/>
          <w:sz w:val="24"/>
          <w:u w:val="none"/>
        </w:rPr>
      </w:pPr>
    </w:p>
    <w:p w:rsidR="00FF6112" w:rsidRPr="00FF6112" w:rsidRDefault="00FF6112" w:rsidP="00FF6112"/>
    <w:p w:rsidR="00CE26C2" w:rsidRDefault="00CE26C2" w:rsidP="00CE26C2">
      <w:pPr>
        <w:pStyle w:val="Nadpis1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 xml:space="preserve">                      </w:t>
      </w:r>
      <w:r w:rsidRPr="00513D92">
        <w:rPr>
          <w:b w:val="0"/>
          <w:u w:val="none"/>
        </w:rPr>
        <w:t xml:space="preserve">                                       </w:t>
      </w:r>
      <w:r w:rsidR="00FF6112">
        <w:rPr>
          <w:b w:val="0"/>
          <w:sz w:val="24"/>
          <w:u w:val="none"/>
        </w:rPr>
        <w:t>- 2</w:t>
      </w:r>
      <w:r w:rsidRPr="00083725"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>–</w:t>
      </w:r>
    </w:p>
    <w:p w:rsidR="00CE26C2" w:rsidRPr="002D55D4" w:rsidRDefault="00CE26C2" w:rsidP="00CE26C2"/>
    <w:p w:rsidR="00CE26C2" w:rsidRDefault="00CE26C2" w:rsidP="00CE26C2">
      <w:pPr>
        <w:pStyle w:val="Nadpis1"/>
        <w:jc w:val="both"/>
        <w:rPr>
          <w:b w:val="0"/>
          <w:u w:val="none"/>
        </w:rPr>
      </w:pPr>
    </w:p>
    <w:p w:rsidR="00CE26C2" w:rsidRDefault="00CE26C2" w:rsidP="00CE26C2">
      <w:pPr>
        <w:pStyle w:val="Nadpis1"/>
        <w:jc w:val="both"/>
      </w:pPr>
    </w:p>
    <w:p w:rsidR="00CE26C2" w:rsidRDefault="00CE26C2" w:rsidP="00CE26C2">
      <w:pPr>
        <w:pStyle w:val="Nadpis1"/>
        <w:jc w:val="both"/>
      </w:pPr>
      <w:r>
        <w:t>SEZNAM DOKUMENTACE</w:t>
      </w:r>
    </w:p>
    <w:p w:rsidR="00CE26C2" w:rsidRPr="00AD7005" w:rsidRDefault="00CE26C2" w:rsidP="00CE26C2">
      <w:pPr>
        <w:ind w:firstLine="709"/>
        <w:jc w:val="both"/>
        <w:rPr>
          <w:u w:val="single"/>
        </w:rPr>
      </w:pPr>
      <w:r w:rsidRPr="00AD7005">
        <w:rPr>
          <w:u w:val="single"/>
        </w:rPr>
        <w:t>Písemnosti</w:t>
      </w:r>
    </w:p>
    <w:p w:rsidR="00CE26C2" w:rsidRDefault="00CE26C2" w:rsidP="00CE26C2">
      <w:pPr>
        <w:jc w:val="both"/>
      </w:pPr>
      <w:r>
        <w:tab/>
        <w:t>Technická zpráva</w:t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FF6112">
        <w:t xml:space="preserve">  </w:t>
      </w:r>
      <w:r w:rsidR="00AB0FDD">
        <w:t xml:space="preserve">  D.</w:t>
      </w:r>
      <w:proofErr w:type="gramStart"/>
      <w:r w:rsidR="00AB0FDD">
        <w:t>1.4.E</w:t>
      </w:r>
      <w:r>
        <w:t>.01</w:t>
      </w:r>
      <w:proofErr w:type="gramEnd"/>
    </w:p>
    <w:p w:rsidR="00CE26C2" w:rsidRDefault="00CE26C2" w:rsidP="00CE26C2">
      <w:pPr>
        <w:jc w:val="both"/>
      </w:pPr>
      <w:r>
        <w:t xml:space="preserve">            Výkaz výměr</w:t>
      </w:r>
      <w:r>
        <w:tab/>
        <w:t xml:space="preserve">                                                    </w:t>
      </w:r>
      <w:r w:rsidR="00AB0FDD">
        <w:t xml:space="preserve">                         D.</w:t>
      </w:r>
      <w:proofErr w:type="gramStart"/>
      <w:r w:rsidR="00AB0FDD">
        <w:t>1.4.E</w:t>
      </w:r>
      <w:r>
        <w:t>.02</w:t>
      </w:r>
      <w:proofErr w:type="gramEnd"/>
    </w:p>
    <w:p w:rsidR="00CE26C2" w:rsidRPr="00AD7005" w:rsidRDefault="00CE26C2" w:rsidP="00CE26C2">
      <w:pPr>
        <w:jc w:val="both"/>
        <w:rPr>
          <w:u w:val="single"/>
        </w:rPr>
      </w:pPr>
      <w:r w:rsidRPr="00AD7005">
        <w:rPr>
          <w:u w:val="single"/>
        </w:rPr>
        <w:t>Výkresy</w:t>
      </w:r>
    </w:p>
    <w:p w:rsidR="00CE26C2" w:rsidRDefault="00776195" w:rsidP="00CE26C2">
      <w:pPr>
        <w:jc w:val="both"/>
      </w:pPr>
      <w:r>
        <w:t xml:space="preserve">           </w:t>
      </w:r>
      <w:proofErr w:type="gramStart"/>
      <w:r>
        <w:t>Elektroinstalace 1.N.</w:t>
      </w:r>
      <w:proofErr w:type="gramEnd"/>
      <w:r>
        <w:t xml:space="preserve">P. - šatny           </w:t>
      </w:r>
      <w:r w:rsidR="00CE26C2">
        <w:t xml:space="preserve">                  </w:t>
      </w:r>
      <w:r w:rsidR="00AB0FDD">
        <w:t xml:space="preserve">                         D.1.4.E</w:t>
      </w:r>
      <w:r w:rsidR="00CE26C2">
        <w:t>.1</w:t>
      </w:r>
    </w:p>
    <w:p w:rsidR="00CE26C2" w:rsidRPr="00CD72B6" w:rsidRDefault="00CE26C2" w:rsidP="00CD72B6">
      <w:pPr>
        <w:jc w:val="both"/>
      </w:pPr>
    </w:p>
    <w:p w:rsidR="00CE26C2" w:rsidRDefault="00CE26C2" w:rsidP="00CE26C2">
      <w:pPr>
        <w:pStyle w:val="Nadpis1"/>
        <w:jc w:val="both"/>
        <w:rPr>
          <w:b w:val="0"/>
          <w:u w:val="none"/>
        </w:rPr>
      </w:pPr>
    </w:p>
    <w:p w:rsidR="00CE26C2" w:rsidRPr="00FF6112" w:rsidRDefault="00CE26C2" w:rsidP="00FF6112">
      <w:pPr>
        <w:pStyle w:val="Nadpis1"/>
        <w:jc w:val="both"/>
        <w:rPr>
          <w:b w:val="0"/>
          <w:u w:val="none"/>
        </w:rPr>
      </w:pPr>
      <w:r>
        <w:t>TECHNICKÁ ZPRÁVA</w:t>
      </w:r>
    </w:p>
    <w:p w:rsidR="00CE26C2" w:rsidRDefault="00CE26C2" w:rsidP="00CE26C2"/>
    <w:p w:rsidR="00CE26C2" w:rsidRDefault="00CE26C2" w:rsidP="00CE26C2">
      <w:pPr>
        <w:tabs>
          <w:tab w:val="left" w:pos="720"/>
        </w:tabs>
        <w:jc w:val="both"/>
        <w:rPr>
          <w:u w:val="single"/>
        </w:rPr>
      </w:pPr>
      <w:r>
        <w:rPr>
          <w:u w:val="single"/>
        </w:rPr>
        <w:t>1.</w:t>
      </w:r>
      <w:r>
        <w:rPr>
          <w:u w:val="single"/>
        </w:rPr>
        <w:tab/>
        <w:t>Obsah projektu</w:t>
      </w:r>
    </w:p>
    <w:p w:rsidR="00CE26C2" w:rsidRDefault="00CE26C2" w:rsidP="00CE26C2">
      <w:pPr>
        <w:jc w:val="both"/>
        <w:rPr>
          <w:u w:val="single"/>
        </w:rPr>
      </w:pPr>
      <w:proofErr w:type="gramStart"/>
      <w:r>
        <w:rPr>
          <w:u w:val="single"/>
        </w:rPr>
        <w:t>1.1</w:t>
      </w:r>
      <w:proofErr w:type="gramEnd"/>
      <w:r>
        <w:rPr>
          <w:u w:val="single"/>
        </w:rPr>
        <w:t>.</w:t>
      </w:r>
      <w:r>
        <w:rPr>
          <w:u w:val="single"/>
        </w:rPr>
        <w:tab/>
        <w:t>Projekt řeší</w:t>
      </w:r>
    </w:p>
    <w:p w:rsidR="00CE26C2" w:rsidRDefault="00CE26C2" w:rsidP="00CE26C2">
      <w:pPr>
        <w:tabs>
          <w:tab w:val="left" w:pos="720"/>
        </w:tabs>
        <w:ind w:left="720" w:hanging="720"/>
        <w:jc w:val="both"/>
      </w:pPr>
      <w:r>
        <w:t>1.1.1.</w:t>
      </w:r>
      <w:r>
        <w:tab/>
        <w:t>Umě</w:t>
      </w:r>
      <w:r w:rsidR="00776195">
        <w:t>lé osvětlení, zásuvkové rozvody</w:t>
      </w:r>
      <w:r>
        <w:t>.</w:t>
      </w:r>
    </w:p>
    <w:p w:rsidR="00CE26C2" w:rsidRDefault="00CE26C2" w:rsidP="00CE26C2">
      <w:pPr>
        <w:jc w:val="both"/>
        <w:rPr>
          <w:u w:val="single"/>
        </w:rPr>
      </w:pPr>
    </w:p>
    <w:p w:rsidR="00CE26C2" w:rsidRDefault="00CE26C2" w:rsidP="00CE26C2">
      <w:pPr>
        <w:jc w:val="both"/>
        <w:rPr>
          <w:u w:val="single"/>
        </w:rPr>
      </w:pPr>
      <w:proofErr w:type="gramStart"/>
      <w:r>
        <w:rPr>
          <w:u w:val="single"/>
        </w:rPr>
        <w:t>1.2</w:t>
      </w:r>
      <w:proofErr w:type="gramEnd"/>
      <w:r>
        <w:rPr>
          <w:u w:val="single"/>
        </w:rPr>
        <w:t>.</w:t>
      </w:r>
      <w:r>
        <w:rPr>
          <w:u w:val="single"/>
        </w:rPr>
        <w:tab/>
        <w:t>Projekt neřeší</w:t>
      </w:r>
    </w:p>
    <w:p w:rsidR="00CE26C2" w:rsidRDefault="00CE26C2" w:rsidP="00CE26C2">
      <w:pPr>
        <w:tabs>
          <w:tab w:val="left" w:pos="720"/>
        </w:tabs>
        <w:ind w:left="720" w:hanging="720"/>
        <w:jc w:val="both"/>
      </w:pPr>
      <w:r>
        <w:t>1.2.1.</w:t>
      </w:r>
      <w:r>
        <w:tab/>
        <w:t>Slaboproudé rozvody</w:t>
      </w:r>
    </w:p>
    <w:p w:rsidR="00CE26C2" w:rsidRPr="00776195" w:rsidRDefault="00CE26C2" w:rsidP="00CE26C2">
      <w:pPr>
        <w:jc w:val="both"/>
        <w:rPr>
          <w:b/>
        </w:rPr>
      </w:pPr>
    </w:p>
    <w:p w:rsidR="00CE26C2" w:rsidRPr="00776195" w:rsidRDefault="00CE26C2" w:rsidP="00CE26C2">
      <w:pPr>
        <w:jc w:val="both"/>
        <w:rPr>
          <w:b/>
          <w:u w:val="single"/>
        </w:rPr>
      </w:pPr>
      <w:r w:rsidRPr="00776195">
        <w:rPr>
          <w:b/>
          <w:u w:val="single"/>
        </w:rPr>
        <w:t>2.</w:t>
      </w:r>
      <w:r w:rsidRPr="00776195">
        <w:rPr>
          <w:b/>
          <w:u w:val="single"/>
        </w:rPr>
        <w:tab/>
        <w:t>Projektové podklady</w:t>
      </w:r>
    </w:p>
    <w:p w:rsidR="00CE26C2" w:rsidRDefault="00CE26C2" w:rsidP="00CE26C2">
      <w:pPr>
        <w:tabs>
          <w:tab w:val="left" w:pos="705"/>
        </w:tabs>
        <w:ind w:left="705" w:hanging="705"/>
        <w:jc w:val="both"/>
      </w:pPr>
      <w:proofErr w:type="gramStart"/>
      <w:r>
        <w:t>2.1</w:t>
      </w:r>
      <w:proofErr w:type="gramEnd"/>
      <w:r>
        <w:t>.</w:t>
      </w:r>
      <w:r>
        <w:tab/>
        <w:t>Stavební projekt,projekt vytápění, projekt ZTI</w:t>
      </w:r>
    </w:p>
    <w:p w:rsidR="00CE26C2" w:rsidRDefault="00CE26C2" w:rsidP="00CE26C2">
      <w:pPr>
        <w:tabs>
          <w:tab w:val="left" w:pos="705"/>
        </w:tabs>
        <w:ind w:left="705" w:hanging="705"/>
        <w:jc w:val="both"/>
      </w:pPr>
      <w:proofErr w:type="gramStart"/>
      <w:r>
        <w:t>2.2</w:t>
      </w:r>
      <w:proofErr w:type="gramEnd"/>
      <w:r>
        <w:t>.</w:t>
      </w:r>
      <w:r>
        <w:tab/>
        <w:t>Požadavky investora,návrh interiéru</w:t>
      </w:r>
    </w:p>
    <w:p w:rsidR="00CE26C2" w:rsidRDefault="00CE26C2" w:rsidP="00CE26C2">
      <w:pPr>
        <w:jc w:val="both"/>
        <w:rPr>
          <w:u w:val="single"/>
        </w:rPr>
      </w:pPr>
    </w:p>
    <w:p w:rsidR="00CE26C2" w:rsidRDefault="00CE26C2" w:rsidP="00CE26C2">
      <w:pPr>
        <w:jc w:val="both"/>
        <w:rPr>
          <w:u w:val="single"/>
        </w:rPr>
      </w:pPr>
      <w:r>
        <w:rPr>
          <w:u w:val="single"/>
        </w:rPr>
        <w:t>3.</w:t>
      </w:r>
      <w:r>
        <w:rPr>
          <w:u w:val="single"/>
        </w:rPr>
        <w:tab/>
        <w:t>Použité předpisy a normy</w:t>
      </w:r>
    </w:p>
    <w:p w:rsidR="00CE26C2" w:rsidRDefault="00CE26C2" w:rsidP="00CE26C2">
      <w:pPr>
        <w:jc w:val="both"/>
      </w:pPr>
      <w:r>
        <w:t>3.1</w:t>
      </w:r>
      <w:r>
        <w:tab/>
        <w:t>Projekt je zpracován dle platných předpisových norem, zařizovacích norem a ostatních</w:t>
      </w:r>
    </w:p>
    <w:p w:rsidR="00CE26C2" w:rsidRDefault="00CE26C2" w:rsidP="00CE26C2">
      <w:pPr>
        <w:jc w:val="both"/>
      </w:pPr>
      <w:r>
        <w:t xml:space="preserve">            předpisů</w:t>
      </w:r>
    </w:p>
    <w:p w:rsidR="00CE26C2" w:rsidRDefault="00CE26C2" w:rsidP="00CE26C2">
      <w:pPr>
        <w:jc w:val="both"/>
        <w:rPr>
          <w:u w:val="single"/>
        </w:rPr>
      </w:pPr>
    </w:p>
    <w:p w:rsidR="00CE26C2" w:rsidRDefault="00CE26C2" w:rsidP="00CE26C2">
      <w:pPr>
        <w:jc w:val="both"/>
        <w:rPr>
          <w:u w:val="single"/>
        </w:rPr>
      </w:pPr>
      <w:r>
        <w:rPr>
          <w:u w:val="single"/>
        </w:rPr>
        <w:t>4.</w:t>
      </w:r>
      <w:r>
        <w:rPr>
          <w:u w:val="single"/>
        </w:rPr>
        <w:tab/>
        <w:t>Údaje o provozních podmínkách</w:t>
      </w:r>
    </w:p>
    <w:p w:rsidR="00CE26C2" w:rsidRDefault="00CE26C2" w:rsidP="00CE26C2">
      <w:pPr>
        <w:jc w:val="both"/>
      </w:pPr>
      <w:proofErr w:type="gramStart"/>
      <w:r>
        <w:t>4.1</w:t>
      </w:r>
      <w:proofErr w:type="gramEnd"/>
      <w:r>
        <w:t>.</w:t>
      </w:r>
      <w:r>
        <w:tab/>
        <w:t>Elektrická síť</w:t>
      </w:r>
      <w:r>
        <w:tab/>
      </w:r>
      <w:r>
        <w:tab/>
        <w:t>3+PEN stř.50Hz,400V/TN-C</w:t>
      </w:r>
    </w:p>
    <w:p w:rsidR="00CE26C2" w:rsidRDefault="00CE26C2" w:rsidP="00CE26C2">
      <w:pPr>
        <w:jc w:val="both"/>
      </w:pPr>
      <w:r>
        <w:t xml:space="preserve">              </w:t>
      </w:r>
      <w:r>
        <w:tab/>
      </w:r>
      <w:r>
        <w:tab/>
      </w:r>
      <w:r>
        <w:tab/>
        <w:t>3+NPE stř.50Hz,400V/TN-S</w:t>
      </w:r>
    </w:p>
    <w:p w:rsidR="00CE26C2" w:rsidRDefault="00CE26C2" w:rsidP="00CE26C2">
      <w:pPr>
        <w:jc w:val="both"/>
      </w:pPr>
      <w:proofErr w:type="gramStart"/>
      <w:r>
        <w:t>4.2</w:t>
      </w:r>
      <w:proofErr w:type="gramEnd"/>
      <w:r>
        <w:t>.</w:t>
      </w:r>
      <w:r>
        <w:tab/>
        <w:t>Ovládací napětí</w:t>
      </w:r>
      <w:r>
        <w:tab/>
        <w:t>1+N stř.50Hz,230V</w:t>
      </w:r>
    </w:p>
    <w:p w:rsidR="00CE26C2" w:rsidRDefault="00CE26C2" w:rsidP="00CE26C2">
      <w:pPr>
        <w:tabs>
          <w:tab w:val="left" w:pos="705"/>
        </w:tabs>
        <w:ind w:left="705" w:hanging="705"/>
        <w:jc w:val="both"/>
      </w:pPr>
      <w:proofErr w:type="gramStart"/>
      <w:r>
        <w:t>4.3</w:t>
      </w:r>
      <w:proofErr w:type="gramEnd"/>
      <w:r>
        <w:t>.</w:t>
      </w:r>
      <w:r>
        <w:tab/>
        <w:t>Ochrana před NDN</w:t>
      </w:r>
      <w:r>
        <w:tab/>
      </w:r>
    </w:p>
    <w:p w:rsidR="00CE26C2" w:rsidRDefault="00CE26C2" w:rsidP="00CE26C2">
      <w:pPr>
        <w:pStyle w:val="Zkladntext"/>
        <w:tabs>
          <w:tab w:val="left" w:pos="1065"/>
        </w:tabs>
        <w:ind w:left="705"/>
      </w:pPr>
      <w:r>
        <w:t>- základní automatickým odpojením poruchy od sítě</w:t>
      </w:r>
    </w:p>
    <w:p w:rsidR="00CE26C2" w:rsidRDefault="00CE26C2" w:rsidP="00CE26C2">
      <w:pPr>
        <w:ind w:firstLine="705"/>
        <w:jc w:val="both"/>
      </w:pPr>
      <w:r>
        <w:t>- zvýšená pospojováním a proudovými chrániči</w:t>
      </w:r>
      <w:r>
        <w:tab/>
      </w:r>
    </w:p>
    <w:p w:rsidR="00CE26C2" w:rsidRDefault="00CE26C2" w:rsidP="00CE26C2">
      <w:pPr>
        <w:tabs>
          <w:tab w:val="left" w:pos="705"/>
        </w:tabs>
        <w:ind w:left="705" w:hanging="705"/>
        <w:jc w:val="both"/>
      </w:pPr>
      <w:proofErr w:type="gramStart"/>
      <w:r>
        <w:t>4.4</w:t>
      </w:r>
      <w:proofErr w:type="gramEnd"/>
      <w:r>
        <w:t>.</w:t>
      </w:r>
      <w:r>
        <w:tab/>
        <w:t>Stupeň důležitosti dodávky elektrické energie 3</w:t>
      </w:r>
    </w:p>
    <w:p w:rsidR="00CE26C2" w:rsidRDefault="00CE26C2" w:rsidP="00CE26C2">
      <w:pPr>
        <w:tabs>
          <w:tab w:val="left" w:pos="705"/>
        </w:tabs>
        <w:ind w:left="705" w:hanging="705"/>
        <w:jc w:val="both"/>
      </w:pPr>
      <w:proofErr w:type="gramStart"/>
      <w:r>
        <w:t>4.5</w:t>
      </w:r>
      <w:proofErr w:type="gramEnd"/>
      <w:r>
        <w:t>.</w:t>
      </w:r>
      <w:r>
        <w:tab/>
        <w:t xml:space="preserve">Intenzita osvětlení 100 – 500 </w:t>
      </w:r>
      <w:proofErr w:type="spellStart"/>
      <w:r>
        <w:t>lx</w:t>
      </w:r>
      <w:proofErr w:type="spellEnd"/>
    </w:p>
    <w:p w:rsidR="00CE26C2" w:rsidRPr="001277E5" w:rsidRDefault="00CE26C2" w:rsidP="00CE26C2">
      <w:pPr>
        <w:tabs>
          <w:tab w:val="left" w:pos="705"/>
        </w:tabs>
        <w:jc w:val="both"/>
      </w:pPr>
    </w:p>
    <w:p w:rsidR="00CE26C2" w:rsidRPr="006B05CA" w:rsidRDefault="00CE26C2" w:rsidP="00CE26C2">
      <w:pPr>
        <w:tabs>
          <w:tab w:val="left" w:pos="705"/>
        </w:tabs>
        <w:jc w:val="both"/>
        <w:rPr>
          <w:u w:val="single"/>
        </w:rPr>
      </w:pPr>
      <w:r>
        <w:rPr>
          <w:u w:val="single"/>
        </w:rPr>
        <w:t>5.</w:t>
      </w:r>
      <w:r w:rsidRPr="006B05CA">
        <w:rPr>
          <w:u w:val="single"/>
        </w:rPr>
        <w:tab/>
        <w:t>Bilance potřeby elektrické energie</w:t>
      </w:r>
    </w:p>
    <w:p w:rsidR="00CE26C2" w:rsidRDefault="00CE26C2" w:rsidP="00CE26C2">
      <w:pPr>
        <w:jc w:val="both"/>
      </w:pPr>
      <w:r>
        <w:t xml:space="preserve">  </w:t>
      </w:r>
      <w:r w:rsidR="00776195">
        <w:t xml:space="preserve">          Instalovaný </w:t>
      </w:r>
      <w:proofErr w:type="gramStart"/>
      <w:r w:rsidR="00776195">
        <w:t>výkon :  5</w:t>
      </w:r>
      <w:r>
        <w:t xml:space="preserve"> kW</w:t>
      </w:r>
      <w:proofErr w:type="gramEnd"/>
    </w:p>
    <w:p w:rsidR="00CE26C2" w:rsidRPr="00513D92" w:rsidRDefault="00CE26C2" w:rsidP="00CE26C2">
      <w:pPr>
        <w:jc w:val="both"/>
      </w:pPr>
      <w:r>
        <w:t xml:space="preserve">   </w:t>
      </w:r>
      <w:r w:rsidR="00776195">
        <w:t xml:space="preserve">         Soudobý </w:t>
      </w:r>
      <w:proofErr w:type="gramStart"/>
      <w:r w:rsidR="00776195">
        <w:t>příkon     : 2,5</w:t>
      </w:r>
      <w:proofErr w:type="gramEnd"/>
      <w:r>
        <w:t xml:space="preserve"> kW</w:t>
      </w:r>
    </w:p>
    <w:p w:rsidR="00CE26C2" w:rsidRPr="00F00525" w:rsidRDefault="00CE26C2" w:rsidP="00CE26C2">
      <w:pPr>
        <w:tabs>
          <w:tab w:val="left" w:pos="720"/>
        </w:tabs>
        <w:ind w:left="720" w:hanging="720"/>
        <w:jc w:val="both"/>
      </w:pPr>
      <w:r w:rsidRPr="00F00525">
        <w:t xml:space="preserve">  </w:t>
      </w:r>
      <w:r>
        <w:t xml:space="preserve">         </w:t>
      </w:r>
    </w:p>
    <w:p w:rsidR="00CE26C2" w:rsidRDefault="00CE26C2" w:rsidP="00CE26C2">
      <w:pPr>
        <w:tabs>
          <w:tab w:val="left" w:pos="720"/>
        </w:tabs>
        <w:ind w:left="720" w:hanging="720"/>
        <w:jc w:val="both"/>
        <w:rPr>
          <w:u w:val="single"/>
        </w:rPr>
      </w:pPr>
    </w:p>
    <w:p w:rsidR="00CE26C2" w:rsidRPr="004C7E73" w:rsidRDefault="00CE26C2" w:rsidP="00FF6112">
      <w:pPr>
        <w:tabs>
          <w:tab w:val="left" w:pos="720"/>
        </w:tabs>
        <w:jc w:val="both"/>
      </w:pPr>
      <w:r>
        <w:t xml:space="preserve">                                                               </w:t>
      </w:r>
      <w:r w:rsidR="00776195">
        <w:t xml:space="preserve">  </w:t>
      </w:r>
    </w:p>
    <w:p w:rsidR="00CE26C2" w:rsidRDefault="00CE26C2" w:rsidP="00CE26C2">
      <w:pPr>
        <w:tabs>
          <w:tab w:val="left" w:pos="720"/>
        </w:tabs>
        <w:ind w:left="720" w:hanging="720"/>
        <w:jc w:val="both"/>
        <w:rPr>
          <w:u w:val="single"/>
        </w:rPr>
      </w:pPr>
      <w:r>
        <w:rPr>
          <w:u w:val="single"/>
        </w:rPr>
        <w:t>6.  Rozvaděče</w:t>
      </w:r>
    </w:p>
    <w:p w:rsidR="00CE26C2" w:rsidRPr="00D5190A" w:rsidRDefault="00CE26C2" w:rsidP="00CE26C2">
      <w:pPr>
        <w:tabs>
          <w:tab w:val="left" w:pos="720"/>
        </w:tabs>
        <w:jc w:val="both"/>
      </w:pPr>
      <w:r w:rsidRPr="00D5190A">
        <w:t>R</w:t>
      </w:r>
      <w:r w:rsidR="00776195" w:rsidRPr="00D5190A">
        <w:t>H</w:t>
      </w:r>
      <w:r w:rsidRPr="00D5190A">
        <w:t xml:space="preserve">- </w:t>
      </w:r>
      <w:r w:rsidR="00776195" w:rsidRPr="00D5190A">
        <w:t xml:space="preserve">stávající hlavní skříňový </w:t>
      </w:r>
      <w:r w:rsidRPr="00D5190A">
        <w:t xml:space="preserve">rozvaděč pro </w:t>
      </w:r>
      <w:r w:rsidR="00776195" w:rsidRPr="00D5190A">
        <w:t>napájení objektu tělocvičny</w:t>
      </w:r>
      <w:r w:rsidRPr="00D5190A">
        <w:t>. Ro</w:t>
      </w:r>
      <w:r w:rsidR="00776195" w:rsidRPr="00D5190A">
        <w:t xml:space="preserve">zvaděč je </w:t>
      </w:r>
      <w:proofErr w:type="gramStart"/>
      <w:r w:rsidR="00776195" w:rsidRPr="00D5190A">
        <w:t xml:space="preserve">umístěn </w:t>
      </w:r>
      <w:r w:rsidRPr="00D5190A">
        <w:t xml:space="preserve"> </w:t>
      </w:r>
      <w:r w:rsidR="00776195" w:rsidRPr="00D5190A">
        <w:t>v </w:t>
      </w:r>
      <w:r w:rsidR="00D5190A">
        <w:t xml:space="preserve"> </w:t>
      </w:r>
      <w:r w:rsidR="00776195" w:rsidRPr="00D5190A">
        <w:t>rozvodně</w:t>
      </w:r>
      <w:proofErr w:type="gramEnd"/>
      <w:r w:rsidR="00776195" w:rsidRPr="00D5190A">
        <w:t xml:space="preserve"> objektu. Rozvaděč bude doplněn o dva </w:t>
      </w:r>
      <w:proofErr w:type="spellStart"/>
      <w:r w:rsidR="00776195" w:rsidRPr="00D5190A">
        <w:t>chránočojističe</w:t>
      </w:r>
      <w:proofErr w:type="spellEnd"/>
      <w:r w:rsidR="00776195" w:rsidRPr="00D5190A">
        <w:t xml:space="preserve">, jeden pro napájení nového osvětlení a druhý pro </w:t>
      </w:r>
      <w:r w:rsidR="00D5190A">
        <w:t xml:space="preserve">nové </w:t>
      </w:r>
      <w:r w:rsidR="00776195" w:rsidRPr="00D5190A">
        <w:t>zásuvkové okruhy šaten.</w:t>
      </w:r>
    </w:p>
    <w:p w:rsidR="00CE26C2" w:rsidRPr="00255576" w:rsidRDefault="00CE26C2" w:rsidP="00CE26C2">
      <w:pPr>
        <w:jc w:val="both"/>
      </w:pPr>
    </w:p>
    <w:p w:rsidR="00CE26C2" w:rsidRDefault="00CE26C2" w:rsidP="00CE26C2">
      <w:pPr>
        <w:jc w:val="both"/>
        <w:rPr>
          <w:u w:val="single"/>
        </w:rPr>
      </w:pPr>
      <w:r>
        <w:rPr>
          <w:u w:val="single"/>
        </w:rPr>
        <w:t>7.</w:t>
      </w:r>
      <w:r>
        <w:rPr>
          <w:u w:val="single"/>
        </w:rPr>
        <w:tab/>
        <w:t>Osvětlení</w:t>
      </w:r>
    </w:p>
    <w:p w:rsidR="00CE26C2" w:rsidRDefault="00D5190A" w:rsidP="00CE26C2">
      <w:pPr>
        <w:jc w:val="both"/>
        <w:rPr>
          <w:u w:val="single"/>
        </w:rPr>
      </w:pPr>
      <w:r>
        <w:rPr>
          <w:rFonts w:cs="Arial"/>
        </w:rPr>
        <w:t>Osvětlení v jednotlivých místnostech bude spínáno PIR čidly. Zpoždění zhasnutí osvětlení bude nastaveno na čidlech a určí si jej provozovatel.</w:t>
      </w:r>
    </w:p>
    <w:p w:rsidR="00CE26C2" w:rsidRDefault="00D5190A" w:rsidP="00CE26C2">
      <w:pPr>
        <w:jc w:val="both"/>
      </w:pPr>
      <w:r>
        <w:t>Svítidlo v předsíňce šatny žen bude spínáno vlastním čidlem svítidla.</w:t>
      </w:r>
    </w:p>
    <w:p w:rsidR="00CE26C2" w:rsidRDefault="00CE26C2" w:rsidP="00CE26C2">
      <w:pPr>
        <w:jc w:val="both"/>
        <w:rPr>
          <w:u w:val="single"/>
        </w:rPr>
      </w:pPr>
    </w:p>
    <w:p w:rsidR="00CE26C2" w:rsidRPr="00ED4308" w:rsidRDefault="00CE26C2" w:rsidP="00CE26C2">
      <w:pPr>
        <w:jc w:val="both"/>
        <w:rPr>
          <w:u w:val="single"/>
        </w:rPr>
      </w:pPr>
      <w:r>
        <w:rPr>
          <w:u w:val="single"/>
        </w:rPr>
        <w:t>8</w:t>
      </w:r>
      <w:r w:rsidRPr="00ED4308">
        <w:rPr>
          <w:u w:val="single"/>
        </w:rPr>
        <w:t>.      Zásuvkové okruhy</w:t>
      </w:r>
    </w:p>
    <w:p w:rsidR="00CE26C2" w:rsidRPr="00933575" w:rsidRDefault="00CE26C2" w:rsidP="00CE26C2">
      <w:pPr>
        <w:jc w:val="both"/>
      </w:pPr>
      <w:r>
        <w:t>Zásuvky pro obecné použití</w:t>
      </w:r>
      <w:r w:rsidR="00D5190A">
        <w:t xml:space="preserve"> v šatnách</w:t>
      </w:r>
      <w:r>
        <w:t xml:space="preserve"> budou instalovány </w:t>
      </w:r>
      <w:r w:rsidR="00D5190A">
        <w:t>ve výšce 120 cm, pokud neurčí investor jinak.</w:t>
      </w:r>
    </w:p>
    <w:p w:rsidR="00CE26C2" w:rsidRDefault="00CE26C2" w:rsidP="00CE26C2">
      <w:pPr>
        <w:jc w:val="both"/>
        <w:rPr>
          <w:u w:val="single"/>
        </w:rPr>
      </w:pPr>
    </w:p>
    <w:p w:rsidR="00CE26C2" w:rsidRDefault="00CE26C2" w:rsidP="00CE26C2">
      <w:pPr>
        <w:jc w:val="both"/>
        <w:rPr>
          <w:u w:val="single"/>
        </w:rPr>
      </w:pPr>
    </w:p>
    <w:p w:rsidR="00CE26C2" w:rsidRDefault="00CE26C2" w:rsidP="00CE26C2">
      <w:pPr>
        <w:jc w:val="both"/>
        <w:rPr>
          <w:u w:val="single"/>
        </w:rPr>
      </w:pPr>
    </w:p>
    <w:p w:rsidR="00CE26C2" w:rsidRPr="00CE26C2" w:rsidRDefault="00D5190A" w:rsidP="00CE26C2">
      <w:pPr>
        <w:jc w:val="both"/>
      </w:pPr>
      <w:r>
        <w:rPr>
          <w:u w:val="single"/>
        </w:rPr>
        <w:t>9</w:t>
      </w:r>
      <w:r w:rsidR="00CE26C2">
        <w:rPr>
          <w:u w:val="single"/>
        </w:rPr>
        <w:t>.</w:t>
      </w:r>
      <w:r w:rsidR="00CE26C2">
        <w:rPr>
          <w:u w:val="single"/>
        </w:rPr>
        <w:tab/>
        <w:t>O</w:t>
      </w:r>
      <w:r w:rsidR="00CE26C2" w:rsidRPr="00AA7194">
        <w:rPr>
          <w:u w:val="single"/>
        </w:rPr>
        <w:t>chranné pospojování</w:t>
      </w:r>
    </w:p>
    <w:p w:rsidR="00CE26C2" w:rsidRPr="00D5190A" w:rsidRDefault="00D5190A" w:rsidP="00CE26C2">
      <w:pPr>
        <w:pStyle w:val="Zkladntext"/>
      </w:pPr>
      <w:r w:rsidRPr="00D5190A">
        <w:t xml:space="preserve">V šatnách a sprchách bude provedeno doplňkové pospojování vodičem CY2,5 uloženým pod omítkou. Vodič bude ukončen na </w:t>
      </w:r>
      <w:proofErr w:type="spellStart"/>
      <w:r w:rsidRPr="00D5190A">
        <w:t>PEpřípojnici</w:t>
      </w:r>
      <w:proofErr w:type="spellEnd"/>
      <w:r w:rsidRPr="00D5190A">
        <w:t xml:space="preserve"> hlavního rozvaděče RH.</w:t>
      </w:r>
    </w:p>
    <w:p w:rsidR="007646FC" w:rsidRDefault="007646FC" w:rsidP="00CE26C2">
      <w:pPr>
        <w:pStyle w:val="Zkladntext"/>
        <w:rPr>
          <w:u w:val="single"/>
        </w:rPr>
      </w:pPr>
    </w:p>
    <w:p w:rsidR="00CE26C2" w:rsidRPr="00812E3C" w:rsidRDefault="00D5190A" w:rsidP="00CE26C2">
      <w:pPr>
        <w:pStyle w:val="Zkladntext"/>
        <w:rPr>
          <w:u w:val="single"/>
        </w:rPr>
      </w:pPr>
      <w:r>
        <w:rPr>
          <w:u w:val="single"/>
        </w:rPr>
        <w:t>10</w:t>
      </w:r>
      <w:r w:rsidR="00CE26C2" w:rsidRPr="00812E3C">
        <w:rPr>
          <w:u w:val="single"/>
        </w:rPr>
        <w:t>.  Elektroinstalace</w:t>
      </w:r>
    </w:p>
    <w:p w:rsidR="00576E58" w:rsidRPr="00576E58" w:rsidRDefault="00CE26C2" w:rsidP="00CE6BF3">
      <w:pPr>
        <w:pStyle w:val="Zkladntext"/>
      </w:pPr>
      <w:r>
        <w:t>-bude pro</w:t>
      </w:r>
      <w:r w:rsidR="00D5190A">
        <w:t xml:space="preserve">vedena měděnými </w:t>
      </w:r>
      <w:r>
        <w:t>kabe</w:t>
      </w:r>
      <w:r w:rsidR="00D5190A">
        <w:t xml:space="preserve">ly uloženými částečně pod omítkou, </w:t>
      </w:r>
      <w:proofErr w:type="spellStart"/>
      <w:r w:rsidR="00D5190A">
        <w:t>částěčně</w:t>
      </w:r>
      <w:proofErr w:type="spellEnd"/>
      <w:r w:rsidR="00D5190A">
        <w:t xml:space="preserve"> v elektroinstalačních lištách</w:t>
      </w:r>
    </w:p>
    <w:p w:rsidR="007646FC" w:rsidRDefault="007646FC" w:rsidP="00133F70">
      <w:pPr>
        <w:pStyle w:val="Zkladntext"/>
        <w:rPr>
          <w:u w:val="single"/>
        </w:rPr>
      </w:pPr>
    </w:p>
    <w:p w:rsidR="00133F70" w:rsidRPr="005A43F9" w:rsidRDefault="007646FC" w:rsidP="00133F70">
      <w:pPr>
        <w:pStyle w:val="Zkladntext"/>
        <w:rPr>
          <w:u w:val="single"/>
        </w:rPr>
      </w:pPr>
      <w:r>
        <w:rPr>
          <w:u w:val="single"/>
        </w:rPr>
        <w:t>11</w:t>
      </w:r>
      <w:r w:rsidR="00133F70" w:rsidRPr="005A43F9">
        <w:rPr>
          <w:u w:val="single"/>
        </w:rPr>
        <w:t>. Určení prostředí.</w:t>
      </w:r>
    </w:p>
    <w:p w:rsidR="00133F70" w:rsidRDefault="00133F70" w:rsidP="00133F70">
      <w:pPr>
        <w:outlineLvl w:val="0"/>
        <w:rPr>
          <w:b/>
          <w:u w:val="single"/>
        </w:rPr>
      </w:pPr>
    </w:p>
    <w:p w:rsidR="00133F70" w:rsidRPr="00576E58" w:rsidRDefault="00133F70" w:rsidP="00133F70">
      <w:pPr>
        <w:outlineLvl w:val="0"/>
      </w:pPr>
      <w:r w:rsidRPr="00576E58">
        <w:rPr>
          <w:u w:val="single"/>
        </w:rPr>
        <w:t>Rozhodnutí</w:t>
      </w:r>
    </w:p>
    <w:p w:rsidR="00133F70" w:rsidRDefault="00133F70" w:rsidP="00133F70">
      <w:pPr>
        <w:rPr>
          <w:u w:val="single"/>
        </w:rPr>
      </w:pPr>
    </w:p>
    <w:p w:rsidR="00133F70" w:rsidRDefault="00CE6BF3" w:rsidP="00133F70">
      <w:r>
        <w:rPr>
          <w:u w:val="single"/>
        </w:rPr>
        <w:t>Šatny</w:t>
      </w:r>
    </w:p>
    <w:p w:rsidR="00133F70" w:rsidRDefault="00133F70" w:rsidP="00133F70">
      <w:r>
        <w:t>AB5-prostory chráněné před atmosférickými vlivy s regulací teploty</w:t>
      </w:r>
    </w:p>
    <w:p w:rsidR="00133F70" w:rsidRDefault="00133F70" w:rsidP="00133F70">
      <w:r>
        <w:t>AD1-výskyt vody zanedbatelný</w:t>
      </w:r>
    </w:p>
    <w:p w:rsidR="00133F70" w:rsidRDefault="00133F70" w:rsidP="00133F70">
      <w:r>
        <w:t>AE1-výskyt prachu zanedbatelný</w:t>
      </w:r>
    </w:p>
    <w:p w:rsidR="00133F70" w:rsidRDefault="00133F70" w:rsidP="00133F70">
      <w:r>
        <w:t>AF1-zanedbatelný výskyt korozivních nebo znečisťujících látek</w:t>
      </w:r>
    </w:p>
    <w:p w:rsidR="00133F70" w:rsidRDefault="00133F70" w:rsidP="00133F70">
      <w:r>
        <w:t>AG2-střední ráz</w:t>
      </w:r>
    </w:p>
    <w:p w:rsidR="00133F70" w:rsidRDefault="00133F70" w:rsidP="00133F70">
      <w:r>
        <w:t>AH2-vibrace střední</w:t>
      </w:r>
    </w:p>
    <w:p w:rsidR="00133F70" w:rsidRDefault="00133F70" w:rsidP="00133F70">
      <w:r>
        <w:t>BA4-poučené osoby</w:t>
      </w:r>
    </w:p>
    <w:p w:rsidR="00133F70" w:rsidRDefault="00133F70" w:rsidP="00133F70">
      <w:r>
        <w:t>BC3-častý dotyk s potenciálem země</w:t>
      </w:r>
    </w:p>
    <w:p w:rsidR="00133F70" w:rsidRDefault="00133F70" w:rsidP="00133F70">
      <w:r>
        <w:t xml:space="preserve">BD1-malá hustota </w:t>
      </w:r>
      <w:proofErr w:type="gramStart"/>
      <w:r>
        <w:t>obsazení,snadné</w:t>
      </w:r>
      <w:proofErr w:type="gramEnd"/>
      <w:r>
        <w:t xml:space="preserve"> podmínky pro únik</w:t>
      </w:r>
    </w:p>
    <w:p w:rsidR="00133F70" w:rsidRDefault="00133F70" w:rsidP="00133F70">
      <w:r>
        <w:t>CA1-nehořlavé stavební materiály</w:t>
      </w:r>
    </w:p>
    <w:p w:rsidR="00133F70" w:rsidRDefault="00133F70" w:rsidP="00133F70">
      <w:r>
        <w:t>CB1-</w:t>
      </w:r>
      <w:proofErr w:type="spellStart"/>
      <w:r>
        <w:t>kostrukce</w:t>
      </w:r>
      <w:proofErr w:type="spellEnd"/>
      <w:r>
        <w:t xml:space="preserve"> </w:t>
      </w:r>
      <w:proofErr w:type="gramStart"/>
      <w:r>
        <w:t>budovy,zanedbatelné</w:t>
      </w:r>
      <w:proofErr w:type="gramEnd"/>
      <w:r>
        <w:t xml:space="preserve"> nebezpečí</w:t>
      </w:r>
    </w:p>
    <w:p w:rsidR="00133F70" w:rsidRDefault="00CE6BF3" w:rsidP="00133F70">
      <w:r>
        <w:t>V šatnách bude tedy prostředí normální</w:t>
      </w:r>
    </w:p>
    <w:p w:rsidR="00CE6BF3" w:rsidRDefault="00CE6BF3" w:rsidP="00133F70"/>
    <w:p w:rsidR="00CE6BF3" w:rsidRDefault="00CE6BF3" w:rsidP="00133F70">
      <w:r>
        <w:t xml:space="preserve">Prostředí ve sprchách je určeno ČSN EN  332000-7-701 </w:t>
      </w:r>
      <w:proofErr w:type="spellStart"/>
      <w:r>
        <w:t>ed</w:t>
      </w:r>
      <w:proofErr w:type="spellEnd"/>
      <w:r>
        <w:t>. 2.</w:t>
      </w:r>
    </w:p>
    <w:p w:rsidR="00576E58" w:rsidRDefault="00576E58" w:rsidP="00133F70"/>
    <w:p w:rsidR="00133F70" w:rsidRDefault="00133F70" w:rsidP="00133F70"/>
    <w:tbl>
      <w:tblPr>
        <w:tblW w:w="134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173"/>
        <w:gridCol w:w="836"/>
        <w:gridCol w:w="4411"/>
        <w:gridCol w:w="1201"/>
        <w:gridCol w:w="3840"/>
        <w:gridCol w:w="1939"/>
      </w:tblGrid>
      <w:tr w:rsidR="00CE26C2" w:rsidRPr="00247565" w:rsidTr="00675351">
        <w:trPr>
          <w:trHeight w:val="31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5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</w:tr>
      <w:tr w:rsidR="00CE26C2" w:rsidRPr="00247565" w:rsidTr="00675351">
        <w:trPr>
          <w:trHeight w:val="31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</w:tr>
      <w:tr w:rsidR="00CE26C2" w:rsidRPr="00247565" w:rsidTr="00675351">
        <w:trPr>
          <w:trHeight w:val="31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</w:tr>
      <w:tr w:rsidR="00CE26C2" w:rsidRPr="00247565" w:rsidTr="00675351">
        <w:trPr>
          <w:trHeight w:val="435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26C2" w:rsidRPr="00247565" w:rsidRDefault="00CE26C2" w:rsidP="00675351">
            <w:pPr>
              <w:widowControl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466DED" w:rsidRDefault="00466DED"/>
    <w:sectPr w:rsidR="00466DED" w:rsidSect="00466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E26C2"/>
    <w:rsid w:val="00013F2D"/>
    <w:rsid w:val="000C5601"/>
    <w:rsid w:val="00133F70"/>
    <w:rsid w:val="001D3D39"/>
    <w:rsid w:val="001F1CDF"/>
    <w:rsid w:val="0020025F"/>
    <w:rsid w:val="002612FB"/>
    <w:rsid w:val="00286CBE"/>
    <w:rsid w:val="00466DED"/>
    <w:rsid w:val="0047495A"/>
    <w:rsid w:val="00576E58"/>
    <w:rsid w:val="006D2548"/>
    <w:rsid w:val="00753169"/>
    <w:rsid w:val="007646FC"/>
    <w:rsid w:val="00776195"/>
    <w:rsid w:val="008530F6"/>
    <w:rsid w:val="00873DD9"/>
    <w:rsid w:val="00895EAE"/>
    <w:rsid w:val="008E389A"/>
    <w:rsid w:val="00AB0FDD"/>
    <w:rsid w:val="00C434D5"/>
    <w:rsid w:val="00CD72B6"/>
    <w:rsid w:val="00CE26C2"/>
    <w:rsid w:val="00CE6BF3"/>
    <w:rsid w:val="00D26DC5"/>
    <w:rsid w:val="00D5190A"/>
    <w:rsid w:val="00EE6935"/>
    <w:rsid w:val="00F53B2B"/>
    <w:rsid w:val="00FF6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6C2"/>
    <w:pPr>
      <w:widowControl w:val="0"/>
      <w:spacing w:line="240" w:lineRule="auto"/>
      <w:ind w:left="0" w:firstLine="0"/>
      <w:jc w:val="left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E26C2"/>
    <w:pPr>
      <w:outlineLvl w:val="0"/>
    </w:pPr>
    <w:rPr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6C2"/>
    <w:rPr>
      <w:b/>
      <w:sz w:val="28"/>
      <w:u w:val="single"/>
    </w:rPr>
  </w:style>
  <w:style w:type="paragraph" w:styleId="Zkladntext">
    <w:name w:val="Body Text"/>
    <w:basedOn w:val="Normln"/>
    <w:link w:val="ZkladntextChar"/>
    <w:rsid w:val="00CE26C2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CE26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</dc:creator>
  <cp:lastModifiedBy>Bert</cp:lastModifiedBy>
  <cp:revision>12</cp:revision>
  <dcterms:created xsi:type="dcterms:W3CDTF">2024-08-27T07:00:00Z</dcterms:created>
  <dcterms:modified xsi:type="dcterms:W3CDTF">2024-11-29T19:36:00Z</dcterms:modified>
</cp:coreProperties>
</file>